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Painting Change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Change order number (job number, then sequence)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Original contract number and date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Property address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Date raised</w:t>
            </w:r>
          </w:p>
        </w:tc>
        <w:tc>
          <w:tcPr>
            <w:tcW w:type="dxa" w:w="2160"/>
          </w:tcPr>
          <w:p/>
        </w:tc>
      </w:tr>
    </w:tbl>
    <w:p>
      <w:pPr>
        <w:pStyle w:val="Heading1"/>
      </w:pPr>
      <w:r>
        <w:t>Description of the change</w:t>
      </w:r>
    </w:p>
    <w:p>
      <w:r>
        <w:t>Work being added: ______________________________________________________________</w:t>
      </w:r>
    </w:p>
    <w:p>
      <w:r>
        <w:t>Work being removed, if any: _____________________________________________________</w:t>
      </w:r>
    </w:p>
    <w:p>
      <w:r>
        <w:t>If this is a discovery, what was found and where: _______________________________</w:t>
      </w:r>
    </w:p>
    <w:p>
      <w:pPr>
        <w:pStyle w:val="Heading1"/>
      </w:pPr>
      <w:r>
        <w:t>Reason (tick one)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Tick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Reason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What it means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Customer request</w:t>
            </w:r>
          </w:p>
        </w:tc>
        <w:tc>
          <w:tcPr>
            <w:tcW w:type="dxa" w:w="2880"/>
          </w:tcPr>
          <w:p>
            <w:r>
              <w:t>Additional or altered work the customer asked for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Hidden condition</w:t>
            </w:r>
          </w:p>
        </w:tc>
        <w:tc>
          <w:tcPr>
            <w:tcW w:type="dxa" w:w="2880"/>
          </w:tcPr>
          <w:p>
            <w:r>
              <w:t>Something not visible at estimate, such as rot, damp or a failed previous coating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Access or site</w:t>
            </w:r>
          </w:p>
        </w:tc>
        <w:tc>
          <w:tcPr>
            <w:tcW w:type="dxa" w:w="2880"/>
          </w:tcPr>
          <w:p>
            <w:r>
              <w:t>Conditions on site prevented planned work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Specification change</w:t>
            </w:r>
          </w:p>
        </w:tc>
        <w:tc>
          <w:tcPr>
            <w:tcW w:type="dxa" w:w="2880"/>
          </w:tcPr>
          <w:p>
            <w:r>
              <w:t>Different product, sheen or color count than agreed</w:t>
            </w:r>
          </w:p>
        </w:tc>
      </w:tr>
    </w:tbl>
    <w:p>
      <w:pPr>
        <w:pStyle w:val="Heading1"/>
      </w:pPr>
      <w:r>
        <w:t>Price and time impact (fill in both, write none where nothing changes)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320"/>
          </w:tcPr>
          <w:p>
            <w:r>
              <w:t>Original contract price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Previously approved change orders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This change: addition or deduction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Revised contract total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Working days added to the completion window, or none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Agreement</w:t>
      </w:r>
    </w:p>
    <w:p>
      <w:r>
        <w:rPr>
          <w:b/>
        </w:rPr>
        <w:t>All other terms of the original contract remain unchanged.</w:t>
      </w:r>
    </w:p>
    <w:p>
      <w:r>
        <w:rPr>
          <w:b/>
        </w:rPr>
        <w:t>The work described above will not begin until this change order is signed by both parties.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Printed 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160"/>
          </w:tcPr>
          <w:p>
            <w:r>
              <w:t>Customer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Second owner, if any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Contractor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Have your own wording reviewed for your state before relying on it.</w:t>
      </w:r>
    </w:p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